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3E88" w14:textId="77777777" w:rsidR="00F42318" w:rsidRDefault="00F42318" w:rsidP="00F42318">
      <w:pPr>
        <w:rPr>
          <w:lang w:val="pt-BR"/>
        </w:rPr>
      </w:pPr>
      <w:r w:rsidRPr="00F42318">
        <w:rPr>
          <w:b/>
          <w:bCs/>
          <w:lang w:val="pt-BR"/>
        </w:rPr>
        <w:t>Questão 8</w:t>
      </w:r>
      <w:r w:rsidRPr="00F42318">
        <w:rPr>
          <w:lang w:val="pt-BR"/>
        </w:rPr>
        <w:t xml:space="preserve"> </w:t>
      </w:r>
    </w:p>
    <w:p w14:paraId="3EFFEF1B" w14:textId="22F381AB" w:rsidR="00F42318" w:rsidRDefault="00F42318" w:rsidP="00F42318">
      <w:pPr>
        <w:ind w:firstLine="720"/>
        <w:rPr>
          <w:lang w:val="pt-BR"/>
        </w:rPr>
      </w:pPr>
      <w:r w:rsidRPr="00F42318">
        <w:rPr>
          <w:lang w:val="pt-BR"/>
        </w:rPr>
        <w:t>“Qual o grau de exigência do casamento estar transcrito de Avós portugueses quando o neto requer a sua própria nacionalidade? Em caso de não existir a transcrição, tudo bem?”</w:t>
      </w:r>
    </w:p>
    <w:p w14:paraId="2C7D99AB" w14:textId="77777777" w:rsidR="00F42318" w:rsidRDefault="00F42318" w:rsidP="00F42318">
      <w:pPr>
        <w:rPr>
          <w:lang w:val="pt-BR"/>
        </w:rPr>
      </w:pPr>
      <w:r w:rsidRPr="00F42318">
        <w:rPr>
          <w:lang w:val="pt-BR"/>
        </w:rPr>
        <w:t xml:space="preserve"> </w:t>
      </w:r>
      <w:r w:rsidRPr="00F42318">
        <w:rPr>
          <w:b/>
          <w:bCs/>
          <w:lang w:val="pt-BR"/>
        </w:rPr>
        <w:t>Resposta</w:t>
      </w:r>
      <w:r w:rsidRPr="00F42318">
        <w:rPr>
          <w:lang w:val="pt-BR"/>
        </w:rPr>
        <w:t xml:space="preserve"> </w:t>
      </w:r>
    </w:p>
    <w:p w14:paraId="13C67BF6" w14:textId="20E5D734" w:rsidR="00F42318" w:rsidRDefault="00F42318" w:rsidP="00F42318">
      <w:pPr>
        <w:ind w:firstLine="720"/>
        <w:rPr>
          <w:lang w:val="pt-BR"/>
        </w:rPr>
      </w:pPr>
      <w:r w:rsidRPr="00F42318">
        <w:rPr>
          <w:lang w:val="pt-BR"/>
        </w:rPr>
        <w:t>Poderá ser exigido se tiver em causa o estabelecimento da filiação, mas em cada caso será avaliada essa necessidade pelo conservador que estiver a analisar o processo.</w:t>
      </w:r>
    </w:p>
    <w:p w14:paraId="7AE8053D" w14:textId="77777777" w:rsidR="00F42318" w:rsidRDefault="00F42318" w:rsidP="00F42318">
      <w:pPr>
        <w:rPr>
          <w:lang w:val="pt-BR"/>
        </w:rPr>
      </w:pPr>
      <w:r w:rsidRPr="00F42318">
        <w:rPr>
          <w:b/>
          <w:bCs/>
          <w:lang w:val="pt-BR"/>
        </w:rPr>
        <w:t>Questão 13</w:t>
      </w:r>
      <w:r w:rsidRPr="00F42318">
        <w:rPr>
          <w:lang w:val="pt-BR"/>
        </w:rPr>
        <w:t xml:space="preserve"> </w:t>
      </w:r>
    </w:p>
    <w:p w14:paraId="7A3D7662" w14:textId="697CFC4D" w:rsidR="00F42318" w:rsidRDefault="00F42318" w:rsidP="00F42318">
      <w:pPr>
        <w:ind w:firstLine="720"/>
        <w:rPr>
          <w:lang w:val="pt-BR"/>
        </w:rPr>
      </w:pPr>
      <w:r w:rsidRPr="00F42318">
        <w:rPr>
          <w:lang w:val="pt-BR"/>
        </w:rPr>
        <w:t xml:space="preserve">“A transcrição de casamento do progenitor português é sempre obrigatória? O que fazer quando o ascendente português nasceu há muitos anos e não se consegue fazer transcrição de casamento, mas a filiação prova-se pelas declarações nas certidões de nascimento dos descendentes? Seria suficiente as declarações?” </w:t>
      </w:r>
    </w:p>
    <w:p w14:paraId="40D6B3EB" w14:textId="77777777" w:rsidR="00F42318" w:rsidRDefault="00F42318" w:rsidP="00F42318">
      <w:pPr>
        <w:rPr>
          <w:lang w:val="pt-BR"/>
        </w:rPr>
      </w:pPr>
      <w:r w:rsidRPr="00F42318">
        <w:rPr>
          <w:b/>
          <w:bCs/>
          <w:lang w:val="pt-BR"/>
        </w:rPr>
        <w:t>Resposta</w:t>
      </w:r>
      <w:r w:rsidRPr="00F42318">
        <w:rPr>
          <w:lang w:val="pt-BR"/>
        </w:rPr>
        <w:t xml:space="preserve"> </w:t>
      </w:r>
    </w:p>
    <w:p w14:paraId="2D0E7117" w14:textId="321DEB40" w:rsidR="00F42318" w:rsidRPr="00F42318" w:rsidRDefault="00F42318" w:rsidP="00F42318">
      <w:pPr>
        <w:ind w:firstLine="720"/>
        <w:rPr>
          <w:lang w:val="pt-BR"/>
        </w:rPr>
      </w:pPr>
      <w:r w:rsidRPr="00F42318">
        <w:rPr>
          <w:lang w:val="pt-BR"/>
        </w:rPr>
        <w:t>A transcrição de casamento só é necessária quando esteja em causa o estabelecimento da filiação nos termos do art.º 1.º n.º 1 al. c) e art.º 14.º, ambos da LN. O estabelecimento da filiação terá de ser aferido, na certidão apresentada, de acordo com a lei portuguesa em vigor à data do nascimento.</w:t>
      </w:r>
    </w:p>
    <w:p w14:paraId="12DC630C" w14:textId="77777777" w:rsidR="00F42318" w:rsidRDefault="00F42318" w:rsidP="00F42318">
      <w:pPr>
        <w:rPr>
          <w:lang w:val="pt-BR"/>
        </w:rPr>
      </w:pPr>
      <w:r w:rsidRPr="00F42318">
        <w:rPr>
          <w:b/>
          <w:bCs/>
          <w:lang w:val="pt-BR"/>
        </w:rPr>
        <w:t>Questão 25</w:t>
      </w:r>
      <w:r w:rsidRPr="00F42318">
        <w:rPr>
          <w:lang w:val="pt-BR"/>
        </w:rPr>
        <w:t xml:space="preserve"> </w:t>
      </w:r>
    </w:p>
    <w:p w14:paraId="067065AC" w14:textId="07C104A8" w:rsidR="00F42318" w:rsidRDefault="00F42318" w:rsidP="00F42318">
      <w:pPr>
        <w:ind w:firstLine="720"/>
        <w:rPr>
          <w:lang w:val="pt-BR"/>
        </w:rPr>
      </w:pPr>
      <w:r w:rsidRPr="00F42318">
        <w:rPr>
          <w:lang w:val="pt-BR"/>
        </w:rPr>
        <w:t xml:space="preserve">“Relativamente ao processo de netos. Sendo ambos os avós portugueses, há obrigação de transcrição do casamento dos avós?” </w:t>
      </w:r>
    </w:p>
    <w:p w14:paraId="77911FBB" w14:textId="77777777" w:rsidR="00F42318" w:rsidRDefault="00F42318" w:rsidP="00F42318">
      <w:pPr>
        <w:rPr>
          <w:lang w:val="pt-BR"/>
        </w:rPr>
      </w:pPr>
      <w:r w:rsidRPr="00F42318">
        <w:rPr>
          <w:b/>
          <w:bCs/>
          <w:lang w:val="pt-BR"/>
        </w:rPr>
        <w:t>Resposta</w:t>
      </w:r>
      <w:r w:rsidRPr="00F42318">
        <w:rPr>
          <w:lang w:val="pt-BR"/>
        </w:rPr>
        <w:t xml:space="preserve"> </w:t>
      </w:r>
    </w:p>
    <w:p w14:paraId="6A03FB29" w14:textId="2BD077D0" w:rsidR="002642F4" w:rsidRPr="00F42318" w:rsidRDefault="00F42318" w:rsidP="00F42318">
      <w:pPr>
        <w:ind w:firstLine="720"/>
        <w:rPr>
          <w:lang w:val="pt-BR"/>
        </w:rPr>
      </w:pPr>
      <w:r w:rsidRPr="00F42318">
        <w:rPr>
          <w:lang w:val="pt-BR"/>
        </w:rPr>
        <w:t>Depende de quem foi o declarante e da data do nascimento.</w:t>
      </w:r>
    </w:p>
    <w:sectPr w:rsidR="002642F4" w:rsidRPr="00F42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18"/>
    <w:rsid w:val="002642F4"/>
    <w:rsid w:val="00525736"/>
    <w:rsid w:val="005C5B2C"/>
    <w:rsid w:val="00F42318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49334"/>
  <w15:chartTrackingRefBased/>
  <w15:docId w15:val="{3AAC68C2-625E-4612-960F-0578B250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Canto</dc:creator>
  <cp:keywords/>
  <dc:description/>
  <cp:lastModifiedBy>Raquel Canto</cp:lastModifiedBy>
  <cp:revision>2</cp:revision>
  <dcterms:created xsi:type="dcterms:W3CDTF">2023-07-17T16:59:00Z</dcterms:created>
  <dcterms:modified xsi:type="dcterms:W3CDTF">2023-07-18T03:13:00Z</dcterms:modified>
</cp:coreProperties>
</file>