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2520315</wp:posOffset>
            </wp:positionH>
            <wp:positionV relativeFrom="paragraph">
              <wp:posOffset>71755</wp:posOffset>
            </wp:positionV>
            <wp:extent cx="542925" cy="471170"/>
            <wp:effectExtent l="0" t="0" r="0" b="0"/>
            <wp:wrapTopAndBottom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color w:val="000000" w:themeColor="text1"/>
          <w:sz w:val="18"/>
          <w:szCs w:val="18"/>
        </w:rPr>
        <w:t xml:space="preserve">República Federativa do Brasil                                                                                                                                                       Registro Civil e Tabelionato de Notas da Sede de Rio Novo do Sul-ES                                                                                              Rua Coronel Joaquim Alves, n° 89, Centro, Rio Novo do Sul-ES-CEP:29290-000                                                                                    Tel: (28) 3533-1100 </w:t>
      </w:r>
      <w:r>
        <w:rPr>
          <w:rFonts w:cs="Arial" w:ascii="Arial" w:hAnsi="Arial"/>
          <w:b/>
          <w:color w:val="000000" w:themeColor="text1"/>
          <w:sz w:val="18"/>
          <w:szCs w:val="18"/>
          <w:u w:val="single"/>
        </w:rPr>
        <w:t xml:space="preserve">E-mail: </w:t>
      </w:r>
      <w:hyperlink r:id="rId3">
        <w:r>
          <w:rPr>
            <w:rStyle w:val="LinkdaInternet"/>
            <w:rFonts w:cs="Arial" w:ascii="Arial" w:hAnsi="Arial"/>
            <w:color w:val="000000" w:themeColor="text1"/>
            <w:sz w:val="18"/>
            <w:szCs w:val="18"/>
          </w:rPr>
          <w:t>cartoriorns@hotmail.com</w:t>
        </w:r>
      </w:hyperlink>
    </w:p>
    <w:p>
      <w:pPr>
        <w:pStyle w:val="Ttulo1"/>
        <w:ind w:left="-5" w:hanging="10"/>
        <w:jc w:val="center"/>
        <w:rPr>
          <w:color w:val="000000"/>
        </w:rPr>
      </w:pPr>
      <w:r>
        <w:rPr>
          <w:rFonts w:ascii="Arial" w:hAnsi="Arial"/>
          <w:color w:val="000000"/>
          <w:sz w:val="24"/>
          <w:szCs w:val="24"/>
          <w:u w:val="none"/>
        </w:rPr>
        <w:t>FORMULÁRIO PARA OBTENÇÃO DE INFORMAÇÕES</w:t>
      </w:r>
    </w:p>
    <w:p>
      <w:pPr>
        <w:pStyle w:val="Ttulo2"/>
        <w:ind w:left="-5" w:hanging="10"/>
        <w:rPr/>
      </w:pPr>
      <w:hyperlink r:id="rId4">
        <w:r>
          <w:rPr>
            <w:rStyle w:val="LinkdaInternet"/>
            <w:rFonts w:ascii="Arial" w:hAnsi="Arial"/>
            <w:bCs/>
            <w:color w:val="000000"/>
            <w:sz w:val="24"/>
            <w:szCs w:val="24"/>
            <w:u w:val="none"/>
          </w:rPr>
          <w:t>LEI Nº 13.709, DE 14 DE AGOSTO DE 2018.</w:t>
        </w:r>
      </w:hyperlink>
      <w:r>
        <w:rPr>
          <w:rFonts w:ascii="Arial" w:hAnsi="Arial"/>
          <w:bCs/>
          <w:color w:val="000000"/>
          <w:sz w:val="24"/>
          <w:szCs w:val="24"/>
        </w:rPr>
        <w:t>LEI GERAL DE PROTEÇÃO DE DADOS</w:t>
      </w:r>
    </w:p>
    <w:p>
      <w:pPr>
        <w:pStyle w:val="Normal"/>
        <w:spacing w:lineRule="auto" w:line="360" w:beforeAutospacing="1" w:afterAutospacing="1"/>
        <w:jc w:val="both"/>
        <w:textAlignment w:val="baseline"/>
        <w:rPr>
          <w:color w:val="C9211E"/>
        </w:rPr>
      </w:pPr>
      <w:r>
        <w:rPr>
          <w:rFonts w:eastAsia="Times New Roman" w:cs="Arial" w:ascii="Arial" w:hAnsi="Arial"/>
          <w:color w:val="C9211E"/>
          <w:sz w:val="24"/>
          <w:szCs w:val="24"/>
          <w:lang w:eastAsia="pt-BR"/>
        </w:rPr>
        <w:t xml:space="preserve">Eu, NOME, ESTADO CIVIL, PROFISSÃO, portador da Carteira de Identidade de n°  CPF sob o n°, </w:t>
      </w:r>
      <w:r>
        <w:rPr>
          <w:rFonts w:eastAsia="Times New Roman" w:cs="Arial" w:ascii="Arial" w:hAnsi="Arial"/>
          <w:color w:val="C9211E"/>
          <w:sz w:val="24"/>
          <w:szCs w:val="24"/>
          <w:lang w:eastAsia="pt-BR"/>
        </w:rPr>
        <w:t xml:space="preserve">TELEFONE:, EMAIL: </w:t>
      </w:r>
      <w:r>
        <w:rPr>
          <w:rFonts w:eastAsia="Times New Roman" w:cs="Arial" w:ascii="Arial" w:hAnsi="Arial"/>
          <w:color w:val="C9211E"/>
          <w:sz w:val="24"/>
          <w:szCs w:val="24"/>
          <w:lang w:eastAsia="pt-BR"/>
        </w:rPr>
        <w:t xml:space="preserve">  residente e domiciliado ………..</w:t>
      </w:r>
    </w:p>
    <w:p>
      <w:pPr>
        <w:pStyle w:val="Normal"/>
        <w:spacing w:before="0" w:after="91"/>
        <w:ind w:left="-5" w:hanging="10"/>
        <w:jc w:val="both"/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  <w:t xml:space="preserve">QUEM SOLICITA É? </w:t>
      </w:r>
      <w:r>
        <w:rPr>
          <w:rFonts w:ascii="Arial" w:hAnsi="Arial"/>
          <w:b/>
          <w:bCs/>
          <w:color w:val="000000"/>
          <w:sz w:val="24"/>
          <w:szCs w:val="24"/>
        </w:rPr>
        <w:t>( X) CLIENTE</w:t>
      </w:r>
      <w:r>
        <w:rPr>
          <w:rFonts w:ascii="Arial" w:hAnsi="Arial"/>
          <w:color w:val="000000"/>
          <w:sz w:val="24"/>
          <w:szCs w:val="24"/>
        </w:rPr>
        <w:t xml:space="preserve">   (   ) COLABORADOR  (   ) OUTROS</w:t>
      </w:r>
    </w:p>
    <w:p>
      <w:pPr>
        <w:pStyle w:val="Normal"/>
        <w:spacing w:before="0" w:after="91"/>
        <w:ind w:left="-5" w:hanging="10"/>
        <w:jc w:val="both"/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  <w:t xml:space="preserve">DADO SOLICITADO: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t-BR"/>
        </w:rPr>
        <w:t xml:space="preserve">Certidão de casamento de </w:t>
      </w:r>
      <w:r>
        <w:rPr>
          <w:rFonts w:eastAsia="Times New Roman" w:cs="Arial" w:ascii="Arial" w:hAnsi="Arial"/>
          <w:b w:val="false"/>
          <w:bCs w:val="false"/>
          <w:color w:val="C9211E"/>
          <w:sz w:val="24"/>
          <w:szCs w:val="24"/>
          <w:lang w:eastAsia="pt-BR"/>
        </w:rPr>
        <w:t>-------------</w:t>
      </w:r>
      <w:r>
        <w:rPr>
          <w:rFonts w:eastAsia="Times New Roman" w:cs="Arial" w:ascii="Arial" w:hAnsi="Arial"/>
          <w:b w:val="false"/>
          <w:bCs w:val="false"/>
          <w:i w:val="false"/>
          <w:caps w:val="false"/>
          <w:smallCaps w:val="false"/>
          <w:color w:val="C9211E"/>
          <w:spacing w:val="0"/>
          <w:sz w:val="24"/>
          <w:szCs w:val="24"/>
          <w:lang w:eastAsia="pt-BR"/>
        </w:rPr>
        <w:t>,</w:t>
      </w:r>
      <w:r>
        <w:rPr>
          <w:rFonts w:eastAsia="Times New Roman" w:cs="Arial" w:ascii="Arial" w:hAnsi="Arial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para fins de:</w:t>
      </w:r>
    </w:p>
    <w:p>
      <w:pPr>
        <w:pStyle w:val="Normal"/>
        <w:spacing w:before="0" w:after="91"/>
        <w:ind w:left="-5" w:hanging="10"/>
        <w:jc w:val="both"/>
        <w:rPr>
          <w:color w:val="000000"/>
        </w:rPr>
      </w:pPr>
      <w:r>
        <w:rPr>
          <w:rFonts w:ascii="Arial" w:hAnsi="Arial"/>
          <w:b/>
          <w:color w:val="000000"/>
          <w:sz w:val="24"/>
          <w:szCs w:val="24"/>
        </w:rPr>
        <w:t>De acordo com a Lei Geral de Proteção de Dados Pessoais (LGPD) – Lei 13.709/2018, o Cartório de Registro Civil e Tabelionato de Notas de Rio Novo do Sul-ES disponibiliza o formulário abaixo para que o requerente fique ciente que para exercer o seu direito de acesso à informação, os dados do titular estão protegidos e por este motivo o requerente fica ciente de sua responsabilidade civil e criminal pela utilização indevida ou ilícita dos dados obtidos perante esta serventia.</w:t>
      </w:r>
    </w:p>
    <w:p>
      <w:pPr>
        <w:pStyle w:val="Normal"/>
        <w:spacing w:before="0" w:after="91"/>
        <w:ind w:left="-5" w:hanging="10"/>
        <w:jc w:val="both"/>
        <w:rPr>
          <w:color w:val="000000"/>
        </w:rPr>
      </w:pPr>
      <w:r>
        <w:rPr>
          <w:rFonts w:ascii="Arial" w:hAnsi="Arial"/>
          <w:b/>
          <w:color w:val="000000"/>
          <w:sz w:val="24"/>
          <w:szCs w:val="24"/>
        </w:rPr>
        <w:t>Em razão da Lei Geral de Proteção de Dados Pessoais (LGPD) o requerente solicita que os dados acima sejam informados da seguinte forma:</w:t>
      </w:r>
    </w:p>
    <w:p>
      <w:pPr>
        <w:pStyle w:val="Normal"/>
        <w:spacing w:before="0" w:after="91"/>
        <w:ind w:left="-5" w:hanging="1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before="0" w:after="91"/>
        <w:ind w:left="-5" w:hanging="10"/>
        <w:jc w:val="both"/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  <w:t>(     ) com a confirmação de existência de tratamento;</w:t>
      </w:r>
    </w:p>
    <w:p>
      <w:pPr>
        <w:pStyle w:val="Normal"/>
        <w:spacing w:before="0" w:after="91"/>
        <w:ind w:left="-5" w:hanging="10"/>
        <w:jc w:val="both"/>
        <w:rPr>
          <w:color w:val="000000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( X) com acesso completo aos dados;</w:t>
      </w:r>
    </w:p>
    <w:p>
      <w:pPr>
        <w:pStyle w:val="Normal"/>
        <w:spacing w:before="0" w:after="91"/>
        <w:ind w:left="-5" w:hanging="10"/>
        <w:jc w:val="both"/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  <w:t>(     ) com a correção ou atualização dos dados;</w:t>
      </w:r>
    </w:p>
    <w:p>
      <w:pPr>
        <w:pStyle w:val="Normal"/>
        <w:tabs>
          <w:tab w:val="clear" w:pos="708"/>
          <w:tab w:val="left" w:pos="284" w:leader="none"/>
        </w:tabs>
        <w:spacing w:lineRule="auto" w:line="331" w:before="0" w:after="0"/>
        <w:ind w:left="-5" w:right="277" w:hanging="10"/>
        <w:jc w:val="both"/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  <w:t xml:space="preserve">(      ) com  a anonimização, bloqueio ou  eliminação de  dados tratados em desconformidade com a lei; </w:t>
      </w:r>
    </w:p>
    <w:p>
      <w:pPr>
        <w:pStyle w:val="Normal"/>
        <w:tabs>
          <w:tab w:val="clear" w:pos="708"/>
          <w:tab w:val="left" w:pos="284" w:leader="none"/>
        </w:tabs>
        <w:spacing w:lineRule="auto" w:line="331" w:before="0" w:after="0"/>
        <w:ind w:left="-5" w:right="277" w:hanging="10"/>
        <w:jc w:val="both"/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  <w:t>(    ) com a vedação de dados pessoais.</w:t>
      </w:r>
    </w:p>
    <w:p>
      <w:pPr>
        <w:pStyle w:val="Normal"/>
        <w:tabs>
          <w:tab w:val="clear" w:pos="708"/>
          <w:tab w:val="left" w:pos="284" w:leader="none"/>
        </w:tabs>
        <w:spacing w:lineRule="auto" w:line="331" w:before="0" w:after="0"/>
        <w:ind w:left="-5" w:right="277" w:hanging="1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before="0" w:after="89"/>
        <w:jc w:val="center"/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  <w:t xml:space="preserve">Rio Novo do Sul-ES, </w:t>
      </w:r>
      <w:r>
        <w:rPr>
          <w:rFonts w:ascii="Arial" w:hAnsi="Arial"/>
          <w:color w:val="C9211E"/>
          <w:sz w:val="24"/>
          <w:szCs w:val="24"/>
        </w:rPr>
        <w:t xml:space="preserve"> de 2023</w:t>
      </w:r>
    </w:p>
    <w:p>
      <w:pPr>
        <w:pStyle w:val="Normal"/>
        <w:spacing w:before="0" w:after="89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89"/>
        <w:jc w:val="center"/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  <w:t>____________________________________________________</w:t>
      </w:r>
    </w:p>
    <w:p>
      <w:pPr>
        <w:pStyle w:val="Ttulo2"/>
        <w:ind w:left="-5" w:hanging="10"/>
        <w:jc w:val="center"/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  <w:t>ASSINATURA</w:t>
      </w:r>
    </w:p>
    <w:p>
      <w:pPr>
        <w:pStyle w:val="Normal"/>
        <w:spacing w:before="0" w:after="89"/>
        <w:rPr>
          <w:color w:val="000000"/>
        </w:rPr>
      </w:pPr>
      <w:r>
        <w:rPr>
          <w:color w:val="000000"/>
          <w:sz w:val="24"/>
        </w:rPr>
        <w:t xml:space="preserve"> </w:t>
      </w:r>
    </w:p>
    <w:p>
      <w:pPr>
        <w:pStyle w:val="Normal"/>
        <w:spacing w:before="0" w:after="89"/>
        <w:rPr/>
      </w:pPr>
      <w:r>
        <w:rPr>
          <w:sz w:val="24"/>
        </w:rPr>
        <w:t xml:space="preserve"> </w:t>
      </w:r>
    </w:p>
    <w:p>
      <w:pPr>
        <w:pStyle w:val="Normal"/>
        <w:spacing w:before="0" w:after="89"/>
        <w:rPr/>
      </w:pPr>
      <w:r>
        <w:rPr>
          <w:sz w:val="24"/>
        </w:rPr>
        <w:t xml:space="preserve">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3ca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t-BR" w:eastAsia="pt-BR" w:bidi="ar-SA"/>
    </w:rPr>
  </w:style>
  <w:style w:type="paragraph" w:styleId="Ttulo1">
    <w:name w:val="Heading 1"/>
    <w:next w:val="Normal"/>
    <w:link w:val="Ttulo1Char"/>
    <w:uiPriority w:val="9"/>
    <w:qFormat/>
    <w:rsid w:val="00ad3ca2"/>
    <w:pPr>
      <w:keepNext w:val="true"/>
      <w:keepLines/>
      <w:widowControl/>
      <w:suppressAutoHyphens w:val="true"/>
      <w:bidi w:val="0"/>
      <w:spacing w:lineRule="auto" w:line="259" w:before="0" w:after="89"/>
      <w:ind w:left="10" w:hanging="10"/>
      <w:jc w:val="left"/>
      <w:outlineLvl w:val="0"/>
    </w:pPr>
    <w:rPr>
      <w:rFonts w:ascii="Calibri" w:hAnsi="Calibri" w:eastAsia="Calibri" w:cs="Calibri"/>
      <w:b/>
      <w:color w:val="000000"/>
      <w:kern w:val="0"/>
      <w:sz w:val="24"/>
      <w:szCs w:val="22"/>
      <w:u w:val="single" w:color="000000"/>
      <w:lang w:val="pt-BR" w:eastAsia="pt-BR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ad3ca2"/>
    <w:pPr>
      <w:keepNext w:val="true"/>
      <w:keepLines/>
      <w:widowControl/>
      <w:suppressAutoHyphens w:val="true"/>
      <w:bidi w:val="0"/>
      <w:spacing w:lineRule="auto" w:line="259" w:before="0" w:after="91"/>
      <w:ind w:left="10" w:hanging="10"/>
      <w:jc w:val="both"/>
      <w:outlineLvl w:val="1"/>
    </w:pPr>
    <w:rPr>
      <w:rFonts w:ascii="Calibri" w:hAnsi="Calibri" w:eastAsia="Calibri" w:cs="Calibri"/>
      <w:b/>
      <w:color w:val="000000"/>
      <w:kern w:val="0"/>
      <w:sz w:val="24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ad3ca2"/>
    <w:rPr>
      <w:rFonts w:ascii="Calibri" w:hAnsi="Calibri" w:eastAsia="Calibri" w:cs="Calibri"/>
      <w:b/>
      <w:color w:val="000000"/>
      <w:sz w:val="24"/>
      <w:u w:val="single" w:color="000000"/>
      <w:lang w:eastAsia="pt-BR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ad3ca2"/>
    <w:rPr>
      <w:rFonts w:ascii="Calibri" w:hAnsi="Calibri" w:eastAsia="Calibri" w:cs="Calibri"/>
      <w:b/>
      <w:color w:val="000000"/>
      <w:sz w:val="24"/>
      <w:lang w:eastAsia="pt-BR"/>
    </w:rPr>
  </w:style>
  <w:style w:type="character" w:styleId="LinkdaInternet">
    <w:name w:val="Link da Internet"/>
    <w:basedOn w:val="DefaultParagraphFont"/>
    <w:uiPriority w:val="99"/>
    <w:unhideWhenUsed/>
    <w:rsid w:val="00ad3c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d3ca2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artoriorns@hotmail.com" TargetMode="External"/><Relationship Id="rId4" Type="http://schemas.openxmlformats.org/officeDocument/2006/relationships/hyperlink" Target="http://legislacao.planalto.gov.br/legisla/legislacao.nsf/Viw_Identificacao/lei 13.709-2018?OpenDocumen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LibreOffice/7.2.5.2$Windows_X86_64 LibreOffice_project/499f9727c189e6ef3471021d6132d4c694f357e5</Application>
  <AppVersion>15.0000</AppVersion>
  <Pages>1</Pages>
  <Words>256</Words>
  <Characters>1317</Characters>
  <CharactersWithSpaces>1917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2021-05-14T13:50:00Z</dcterms:created>
  <dc:creator>Cartório De Registro Civil E Tabelionato De Notas De Rio Novo Do</dc:creator>
  <dc:description/>
  <dc:language>pt-BR</dc:language>
  <cp:lastModifiedBy/>
  <cp:lastPrinted>2023-01-05T09:00:56Z</cp:lastPrinted>
  <dcterms:modified xsi:type="dcterms:W3CDTF">2023-11-03T15:17:39Z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